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jc w:val="center"/>
        <w:rPr>
          <w:b w:val="1"/>
          <w:bCs w:val="1"/>
          <w:sz w:val="28"/>
          <w:szCs w:val="28"/>
        </w:rPr>
      </w:pP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《德育学堂》第六季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>10</w:t>
      </w: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期文案</w:t>
      </w:r>
    </w:p>
    <w:p>
      <w:pPr>
        <w:pStyle w:val="正文 A"/>
        <w:jc w:val="center"/>
        <w:rPr>
          <w:b w:val="1"/>
          <w:bCs w:val="1"/>
          <w:sz w:val="28"/>
          <w:szCs w:val="28"/>
        </w:rPr>
      </w:pP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战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“</w:t>
      </w: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疫</w:t>
      </w:r>
      <w:r>
        <w:rPr>
          <w:rFonts w:ascii="Calibri" w:hAnsi="Calibri" w:hint="default"/>
          <w:b w:val="1"/>
          <w:bCs w:val="1"/>
          <w:sz w:val="28"/>
          <w:szCs w:val="28"/>
          <w:rtl w:val="0"/>
          <w:lang w:val="en-US"/>
        </w:rPr>
        <w:t>”</w:t>
      </w: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特辑</w:t>
      </w:r>
    </w:p>
    <w:p>
      <w:pPr>
        <w:pStyle w:val="正文 A"/>
        <w:jc w:val="center"/>
        <w:rPr>
          <w:sz w:val="24"/>
          <w:szCs w:val="24"/>
          <w:lang w:val="zh-TW" w:eastAsia="zh-TW"/>
        </w:rPr>
      </w:pPr>
      <w:r>
        <w:rPr>
          <w:rFonts w:ascii="宋体" w:cs="宋体" w:hAnsi="宋体" w:eastAsia="宋体"/>
          <w:b w:val="1"/>
          <w:bCs w:val="1"/>
          <w:sz w:val="24"/>
          <w:szCs w:val="24"/>
          <w:rtl w:val="0"/>
          <w:lang w:val="zh-TW" w:eastAsia="zh-TW"/>
        </w:rPr>
        <w:t>（初中版）</w:t>
      </w:r>
    </w:p>
    <w:p>
      <w:pPr>
        <w:pStyle w:val="正文 A"/>
        <w:jc w:val="center"/>
        <w:rPr>
          <w:b w:val="1"/>
          <w:bCs w:val="1"/>
          <w:sz w:val="24"/>
          <w:szCs w:val="24"/>
        </w:rPr>
      </w:pPr>
    </w:p>
    <w:p>
      <w:pPr>
        <w:pStyle w:val="正文 A"/>
        <w:jc w:val="center"/>
        <w:rPr>
          <w:b w:val="1"/>
          <w:bCs w:val="1"/>
          <w:sz w:val="24"/>
          <w:szCs w:val="24"/>
        </w:rPr>
      </w:pP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b w:val="1"/>
          <w:bCs w:val="1"/>
          <w:outline w:val="0"/>
          <w:color w:val="ff0000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【开场标题】：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b w:val="1"/>
          <w:bCs w:val="1"/>
          <w:outline w:val="0"/>
          <w:color w:val="ff0000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同舟共济 众志成城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b w:val="1"/>
          <w:bCs w:val="1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hAnsi="Calibri" w:hint="default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——</w:t>
      </w: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德育学堂战</w:t>
      </w:r>
      <w:r>
        <w:rPr>
          <w:rFonts w:ascii="Calibri" w:hAnsi="Calibri" w:hint="default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“</w:t>
      </w: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疫</w:t>
      </w:r>
      <w:r>
        <w:rPr>
          <w:rFonts w:ascii="Calibri" w:hAnsi="Calibri" w:hint="default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”</w:t>
      </w: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特辑十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</w:pPr>
    </w:p>
    <w:p>
      <w:pPr>
        <w:pStyle w:val="普通(网站)"/>
        <w:widowControl w:val="1"/>
        <w:shd w:val="clear" w:color="auto" w:fill="ffffff"/>
        <w:spacing w:before="0" w:after="180" w:line="288" w:lineRule="atLeast"/>
      </w:pPr>
      <w:r>
        <w:rPr>
          <w:rFonts w:ascii="Calibri" w:hAnsi="Calibri"/>
          <w:rtl w:val="0"/>
          <w:lang w:val="en-US"/>
        </w:rPr>
        <w:t>======================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b w:val="1"/>
          <w:bCs w:val="1"/>
          <w:outline w:val="0"/>
          <w:color w:val="ff0000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（标题）短暂而永恒，全国默哀三分钟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2020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年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  武汉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北京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广州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郑州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兰州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东山岛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拉萨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上海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天津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井冈山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长沙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成都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延安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荣成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遵义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香港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2020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年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日 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铭记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</w:pPr>
      <w:r>
        <w:rPr>
          <w:rFonts w:ascii="Calibri" w:hAnsi="Calibri"/>
          <w:rtl w:val="0"/>
          <w:lang w:val="en-US"/>
        </w:rPr>
        <w:t>======================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b w:val="1"/>
          <w:bCs w:val="1"/>
          <w:outline w:val="0"/>
          <w:color w:val="ff0000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（标题）世界卫生日：感谢有你，向你致敬！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每年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日是世界卫生日。今年在全球苦战新冠肺炎疫情背景下，世界卫生组织向全球所有奋战在抗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疫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一线的医护人员、以及其他所有医卫工作者致敬。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【同期】：世卫组织总干事情  谭德塞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 xml:space="preserve">    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你们（医护人员）的工作很特殊，我们对此表示敬意和感谢。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波兰华沙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壁画表感谢：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不是所有英雄都穿着披风，感谢你们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波兰华沙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一家餐馆每天向医院免费赠送盒饭，帮助医生们解决吃饭问题。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瑞士日内瓦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民众集体鼓掌一分钟，向抗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疫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一线的医护人员致敬。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英国伦敦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大屏幕显示：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我们的英雄，伦敦感谢你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民众来到窗口和阳台，用掌声和欢呼声向医护人员表达敬意。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匈牙利布达佩斯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标志性建筑点亮白色灯光，向医护人员致敬。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法国巴黎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埃菲尔铁塔打出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谢谢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向包括医护人员在内所有抗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疫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的人致敬。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法国多地居民每晚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点自发为医护人员鼓掌。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</w:pPr>
      <w:r>
        <w:rPr>
          <w:rFonts w:ascii="Calibri" w:hAnsi="Calibri"/>
          <w:rtl w:val="0"/>
          <w:lang w:val="en-US"/>
        </w:rPr>
        <w:t>======================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b w:val="1"/>
          <w:bCs w:val="1"/>
          <w:outline w:val="0"/>
          <w:color w:val="ff0000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（标题）武汉，久别重逢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  </w:t>
      </w:r>
      <w:r>
        <w:rPr>
          <w:rFonts w:ascii="Calibri" w:hAnsi="Calibri"/>
          <w:b w:val="1"/>
          <w:bCs w:val="1"/>
          <w:outline w:val="0"/>
          <w:color w:val="ff0000"/>
          <w:u w:color="ff0000"/>
          <w:rtl w:val="0"/>
          <w:lang w:val="zh-CN" w:eastAsia="zh-CN"/>
          <w14:textFill>
            <w14:solidFill>
              <w14:srgbClr w14:val="FF0000"/>
            </w14:solidFill>
          </w14:textFill>
        </w:rPr>
        <w:t xml:space="preserve">     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 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、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  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、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，重启。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 xml:space="preserve">    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重启了！重启了啊 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来了，来了！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日零时，武汉府河收费站开放通行。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【同期】：山东菏泽旅客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我老家山东菏泽的，过年时候没回老家嘛。金窝银窝不如自己的狗窝，老家毕竟是要回去看一下。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排队验绿码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【同期】：湖北黄石旅客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久别了！我们好几个月没有看到这个火车站了。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日零点五十分，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24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解封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后经停载客的首趟旅客列车，驶离武昌站。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【同期】：武汉车站副站长  管丽琳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心情啊，非常地激动！因为七十多天的坚守，迎来了这一天吧。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 xml:space="preserve">    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G431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次列车就要开车了。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日 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点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06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分，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24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解封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后开往湖北省外的首趟始发列车，从武汉站发车。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MU2527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航班乘务长  郭宾雪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东航，然后在武汉的首飞的日子，所以还是心情非常激动，然后看着这个武汉重启，然后觉得陪伴着它，然后觉得非常地兴奋和激动。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【同期】：武汉市民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rtl w:val="0"/>
          <w:lang w:val="zh-TW" w:eastAsia="zh-TW"/>
        </w:rPr>
        <w:t>希望还回三亚去，从（</w:t>
      </w:r>
      <w:r>
        <w:rPr>
          <w:rFonts w:ascii="宋体" w:cs="宋体" w:hAnsi="宋体" w:eastAsia="宋体"/>
          <w:rtl w:val="0"/>
          <w:lang w:val="en-US"/>
        </w:rPr>
        <w:t>1</w:t>
      </w:r>
      <w:r>
        <w:rPr>
          <w:rFonts w:ascii="宋体" w:cs="宋体" w:hAnsi="宋体" w:eastAsia="宋体"/>
          <w:rtl w:val="0"/>
          <w:lang w:val="zh-TW" w:eastAsia="zh-TW"/>
        </w:rPr>
        <w:t>月）</w:t>
      </w:r>
      <w:r>
        <w:rPr>
          <w:rFonts w:ascii="宋体" w:cs="宋体" w:hAnsi="宋体" w:eastAsia="宋体"/>
          <w:rtl w:val="0"/>
          <w:lang w:val="en-US"/>
        </w:rPr>
        <w:t>23</w:t>
      </w:r>
      <w:r>
        <w:rPr>
          <w:rFonts w:ascii="宋体" w:cs="宋体" w:hAnsi="宋体" w:eastAsia="宋体"/>
          <w:rtl w:val="0"/>
          <w:lang w:val="zh-TW" w:eastAsia="zh-TW"/>
        </w:rPr>
        <w:t>日起，到今天才出门，确实是不简单，我们整个国家都不简单。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 【同期】：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东方航空公司很高兴再次为您服务。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好，谢谢您！您请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【字幕】：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24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7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点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22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分，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24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解封</w:t>
      </w:r>
      <w:r>
        <w:rPr>
          <w:rFonts w:ascii="Calibri" w:hAnsi="Calibri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后第一个出港航班从武汉天河机场起飞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【同期】：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    随着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4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月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日，离鄂离汉通道管制正式地解除，标志着武汉将进入新的阶段，疫情的防控工作并不会松懈，这边也仍然建议武汉市民，非必要不外出，但是我们相信武汉即将重新焕发它的生机。</w:t>
      </w:r>
    </w:p>
    <w:p>
      <w:pPr>
        <w:pStyle w:val="普通(网站)"/>
        <w:widowControl w:val="1"/>
        <w:shd w:val="clear" w:color="auto" w:fill="ffffff"/>
        <w:spacing w:before="0" w:after="180" w:line="288" w:lineRule="atLeast"/>
      </w:pPr>
      <w:r>
        <w:rPr>
          <w:rFonts w:ascii="Calibri" w:hAnsi="Calibri"/>
          <w:rtl w:val="0"/>
          <w:lang w:val="en-US"/>
        </w:rPr>
        <w:t>======================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b w:val="1"/>
          <w:bCs w:val="1"/>
          <w:outline w:val="0"/>
          <w:color w:val="ff0000"/>
          <w:u w:color="ff0000"/>
          <w:lang w:val="zh-TW" w:eastAsia="zh-TW"/>
          <w14:textFill>
            <w14:solidFill>
              <w14:srgbClr w14:val="FF0000"/>
            </w14:solidFill>
          </w14:textFill>
        </w:rPr>
      </w:pPr>
      <w:r>
        <w:rPr>
          <w:rFonts w:ascii="宋体" w:cs="宋体" w:hAnsi="宋体" w:eastAsia="宋体"/>
          <w:b w:val="1"/>
          <w:bCs w:val="1"/>
          <w:outline w:val="0"/>
          <w:color w:val="ff0000"/>
          <w:u w:color="ff0000"/>
          <w:rtl w:val="0"/>
          <w:lang w:val="zh-TW" w:eastAsia="zh-TW"/>
          <w14:textFill>
            <w14:solidFill>
              <w14:srgbClr w14:val="FF0000"/>
            </w14:solidFill>
          </w14:textFill>
        </w:rPr>
        <w:t>（标题）别抢了，够吃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大壮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【解说】：大壮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干嘛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我决定了，以后眉粉、散粉、眼影粉、痱子粉，一切胭脂水粉我都不买了。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【解说】：大壮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这是太阳打西边出来了。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我要把省下来的钱，都花在面粉上。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【解说】：大壮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啊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面粉？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对！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【解说】：大壮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不是，没听说今年流行拿面粉化妆。那玩儿化完了，弄个大白脸，跟跳大神似的，也不好看。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哎呀，嘛呀！你没看网上说吗？大米、白面都不好抢了，咱得赶紧囤点。不行就让你老舅，开他那大发，咱来趟盘锦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......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【解说】：大壮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行行行行行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!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哪跟哪啊这都，上哪给你开大发去。我老舅半身不遂都两年多了。还给你开车？嘛乱七八糟的！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你还不知道？那网上都转疯了！这疫情弄得全世界都乱套了，以后好多国家都不出口粮食了，我告你可得抓紧，赶紧多囤点粮食。今天早晨，我妈都急坏了。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【解说】：大壮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我一猜就你妈跟你说的，准又给你转的那个倒霉文章。咱能看点正经新闻吗？别老看那个谣言。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你别管是不是造谣，我妈说了，手里有粮，心里不慌。趁现在赶紧囤点粮食， 也没坏处。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【解说】：大壮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还囤？你没记性是吗？忘了小时候，你们家那小卖部怎么开的了，不就你妈那阵瞎囤东西吗？那年你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岁，你妈听人说物价要涨，赶紧玩了命地买副食品。盐，买了一洗澡盆；酱油，弄了两水缸；味精，囤了两抽屉；五香面，一大衣柜。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好嘛！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【解说】：大壮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还有九几年那时，跟疯了似的，全国人民抢家电。哎呦！你爸厉害，拉回家五个冰箱，弄得你们那屋子，跟肉联厂那冷库似的。还有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2011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年日本核泄漏，满大街抢碘盐。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哎，那次我妈可没抢，她告诉我，上回囤的盐还没吃完呢！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【解说】：大壮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是呢！后来你妈为了清库存，做饭给你爸齁得直犯高血压。这不自己受罪玩吗？所以说啊媳妇，别造谣，别传谣，别信谣。看点靠谱的新闻消息，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可是老公，现在信息太多了，我到底该听谁的呢？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【解说】：大壮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哎呀，媳妇你看这个，现在权威机构已经建立了，中国互联网联合辟谣平台，以后你看完消息，要拿不定主意，就先上这上头查查。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哎！这个好。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【解说】：大壮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看了吗，这上头好多消息都置顶了，你看这个，咱中国，米面完全可以自给自足，自己种的完全就够吃的，具体权威数据我也不多说。你自己上去看看去吧。这上都写着了，国家不都说了吗？确保市民的米袋子、菜篮子，货足价稳，确保农民的钱袋子富足殷实，有这话了，你还怕嘛</w:t>
      </w:r>
      <w:r>
        <w:rPr>
          <w:rFonts w:ascii="Calibri" w:hAnsi="Calibri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?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000000"/>
          <w:u w:color="000000"/>
          <w:rtl w:val="0"/>
          <w:lang w:val="zh-CN" w:eastAsia="zh-CN"/>
          <w14:textFill>
            <w14:solidFill>
              <w14:srgbClr w14:val="000000"/>
            </w14:solidFill>
          </w14:textFill>
        </w:rPr>
        <w:t xml:space="preserve">         </w:t>
      </w: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行！那这回我放心了，回去告我妈，别瞎凑热闹了！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【解说】：大壮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嗯，这就对了。媳妇，今儿晚上吃嘛？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我焖着干饭了，一会儿熬鱼。哦，对了！既然不用囤大米白面了， 我姐们刚给我推荐了个口红，全网抢购，说就剩最后几十支了，过两天就涨价，我得赶紧下单多囤点，省得以后涨价了买不起。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【解说】：大壮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啊？还囤？嗨哟，你这病算是没治了！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 xml:space="preserve">【解说】： 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:lang w:val="zh-TW" w:eastAsia="zh-TW"/>
          <w14:textFill>
            <w14:solidFill>
              <w14:srgbClr w14:val="000000"/>
            </w14:solidFill>
          </w14:textFill>
        </w:rPr>
      </w:pPr>
      <w:r>
        <w:rPr>
          <w:rFonts w:ascii="宋体" w:cs="宋体" w:hAnsi="宋体" w:eastAsia="宋体"/>
          <w:outline w:val="0"/>
          <w:color w:val="000000"/>
          <w:u w:color="000000"/>
          <w:rtl w:val="0"/>
          <w:lang w:val="zh-TW" w:eastAsia="zh-TW"/>
          <w14:textFill>
            <w14:solidFill>
              <w14:srgbClr w14:val="000000"/>
            </w14:solidFill>
          </w14:textFill>
        </w:rPr>
        <w:t>哈哈哈哈哈哈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普通(网站)"/>
        <w:widowControl w:val="1"/>
        <w:shd w:val="clear" w:color="auto" w:fill="ffffff"/>
        <w:spacing w:before="0" w:after="180" w:line="288" w:lineRule="atLeast"/>
      </w:pPr>
      <w:r>
        <w:rPr>
          <w:rFonts w:ascii="Calibri" w:hAnsi="Calibri"/>
          <w:rtl w:val="0"/>
          <w:lang w:val="en-US"/>
        </w:rPr>
        <w:t>======================</w:t>
      </w: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</w:pPr>
    </w:p>
    <w:p>
      <w:pPr>
        <w:pStyle w:val="普通(网站)"/>
        <w:widowControl w:val="1"/>
        <w:shd w:val="clear" w:color="auto" w:fill="ffffff"/>
        <w:spacing w:before="0" w:after="0" w:line="288" w:lineRule="atLeast"/>
        <w:ind w:firstLine="480"/>
      </w:pPr>
      <w:r>
        <w:rPr>
          <w:rFonts w:ascii="宋体" w:cs="宋体" w:hAnsi="宋体" w:eastAsia="宋体"/>
          <w:rtl w:val="0"/>
          <w:lang w:val="zh-TW" w:eastAsia="zh-TW"/>
        </w:rPr>
        <w:t>（完）</w:t>
      </w:r>
      <w:r>
        <w:rPr>
          <w:b w:val="1"/>
          <w:bCs w:val="1"/>
          <w:lang w:val="zh-TW" w:eastAsia="zh-TW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宋体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普通(网站)">
    <w:name w:val="普通(网站)"/>
    <w:next w:val="普通(网站)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